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7C934" w14:textId="4B1441B8" w:rsidR="0016644E" w:rsidRDefault="005208E7" w:rsidP="005208E7">
      <w:pPr>
        <w:rPr>
          <w:rFonts w:eastAsiaTheme="majorEastAsia" w:cstheme="majorBidi"/>
          <w:b/>
          <w:bCs/>
          <w:sz w:val="36"/>
          <w:szCs w:val="32"/>
        </w:rPr>
      </w:pPr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NHS:</w:t>
      </w:r>
      <w:r w:rsidRPr="009E428B">
        <w:rPr>
          <w:rFonts w:eastAsiaTheme="majorEastAsia" w:cstheme="majorBidi"/>
          <w:bCs/>
          <w:sz w:val="36"/>
          <w:szCs w:val="36"/>
        </w:rPr>
        <w:t xml:space="preserve"> </w:t>
      </w:r>
      <w:r w:rsidRPr="005208E7">
        <w:rPr>
          <w:rFonts w:eastAsiaTheme="majorEastAsia" w:cstheme="majorBidi"/>
          <w:b/>
          <w:bCs/>
          <w:color w:val="0072C6"/>
          <w:sz w:val="36"/>
          <w:szCs w:val="36"/>
        </w:rPr>
        <w:t>Changes to</w:t>
      </w:r>
      <w:r w:rsidRPr="005208E7">
        <w:rPr>
          <w:rFonts w:eastAsiaTheme="majorEastAsia" w:cstheme="majorBidi"/>
          <w:b/>
          <w:bCs/>
          <w:color w:val="0072C6"/>
          <w:sz w:val="36"/>
          <w:szCs w:val="32"/>
        </w:rPr>
        <w:t xml:space="preserve"> trimipramine prescribing</w:t>
      </w:r>
    </w:p>
    <w:p w14:paraId="71EEB378" w14:textId="1EBB4EB6" w:rsidR="0016644E" w:rsidRPr="00A702FB" w:rsidRDefault="0016644E" w:rsidP="005208E7">
      <w:r w:rsidRPr="00A702FB">
        <w:t xml:space="preserve">The NHS will </w:t>
      </w:r>
      <w:r>
        <w:t xml:space="preserve">be asking doctors to </w:t>
      </w:r>
      <w:r w:rsidRPr="00A702FB">
        <w:t>stop or greatly reduce the pres</w:t>
      </w:r>
      <w:r w:rsidR="005208E7">
        <w:t>cribing of some medicines from Dec</w:t>
      </w:r>
      <w:r w:rsidRPr="00A702FB">
        <w:t>ember 2017. This is because the medicines are:</w:t>
      </w:r>
    </w:p>
    <w:p w14:paraId="6D67EBCA" w14:textId="77777777" w:rsidR="0016644E" w:rsidRPr="00A702FB" w:rsidRDefault="0016644E" w:rsidP="005208E7">
      <w:pPr>
        <w:pStyle w:val="ListBullet"/>
      </w:pPr>
      <w:r w:rsidRPr="00A702FB">
        <w:t>Not as safe as other medicines</w:t>
      </w:r>
      <w:r>
        <w:t xml:space="preserve"> OR</w:t>
      </w:r>
    </w:p>
    <w:p w14:paraId="46CDA57C" w14:textId="77777777" w:rsidR="0016644E" w:rsidRPr="00A702FB" w:rsidRDefault="0016644E" w:rsidP="005208E7">
      <w:pPr>
        <w:pStyle w:val="ListBullet"/>
      </w:pPr>
      <w:r w:rsidRPr="00A702FB">
        <w:t>Not as good (effective) as other medicines OR</w:t>
      </w:r>
    </w:p>
    <w:p w14:paraId="5A525EB0" w14:textId="77777777" w:rsidR="0016644E" w:rsidRPr="00A702FB" w:rsidRDefault="0016644E" w:rsidP="005208E7">
      <w:pPr>
        <w:pStyle w:val="ListBullet"/>
      </w:pPr>
      <w:r w:rsidRPr="00A702FB">
        <w:t xml:space="preserve">More expensive than other medicines that do the same thing. </w:t>
      </w:r>
    </w:p>
    <w:p w14:paraId="62878694" w14:textId="25075B35" w:rsidR="00B14D9E" w:rsidRPr="008527CA" w:rsidRDefault="0016644E" w:rsidP="005208E7">
      <w:pPr>
        <w:rPr>
          <w:b/>
        </w:rPr>
      </w:pPr>
      <w:r w:rsidRPr="008527CA">
        <w:rPr>
          <w:b/>
        </w:rPr>
        <w:t xml:space="preserve">One of these medicines is </w:t>
      </w:r>
      <w:r w:rsidR="00576D16" w:rsidRPr="00576D16">
        <w:rPr>
          <w:b/>
        </w:rPr>
        <w:t>trimipramine</w:t>
      </w:r>
      <w:r w:rsidR="00B12B57" w:rsidRPr="00576D16">
        <w:rPr>
          <w:b/>
        </w:rPr>
        <w:t>.</w:t>
      </w:r>
    </w:p>
    <w:p w14:paraId="705121A7" w14:textId="73F4FEE1" w:rsidR="00715445" w:rsidRPr="00A702FB" w:rsidRDefault="00CB7C0E" w:rsidP="005208E7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2259A8B0" w14:textId="74D522FE" w:rsidR="00715445" w:rsidRPr="00A702FB" w:rsidRDefault="00EA03CB" w:rsidP="005208E7">
      <w:pPr>
        <w:pStyle w:val="Heading2"/>
        <w:spacing w:line="276" w:lineRule="auto"/>
      </w:pPr>
      <w:r w:rsidRPr="00A702FB">
        <w:t xml:space="preserve">Why </w:t>
      </w:r>
      <w:r w:rsidR="00D30003">
        <w:t xml:space="preserve">does the NHS want to reduce prescribing of </w:t>
      </w:r>
      <w:r w:rsidR="00576D16">
        <w:t>trimipramine</w:t>
      </w:r>
      <w:r w:rsidRPr="00A702FB">
        <w:t>?</w:t>
      </w:r>
    </w:p>
    <w:p w14:paraId="138F9377" w14:textId="2AEA7B8B" w:rsidR="00D30613" w:rsidRDefault="00576D16" w:rsidP="005208E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Trimipramine belongs to a group of </w:t>
      </w:r>
      <w:r w:rsidR="0041059D">
        <w:rPr>
          <w:color w:val="000000" w:themeColor="text1"/>
          <w:szCs w:val="28"/>
        </w:rPr>
        <w:t>medicines used to treat depression</w:t>
      </w:r>
      <w:r>
        <w:rPr>
          <w:color w:val="000000" w:themeColor="text1"/>
          <w:szCs w:val="28"/>
        </w:rPr>
        <w:t xml:space="preserve"> called “tricyclics”</w:t>
      </w:r>
      <w:r w:rsidR="00893E93">
        <w:rPr>
          <w:color w:val="000000" w:themeColor="text1"/>
          <w:szCs w:val="28"/>
        </w:rPr>
        <w:t xml:space="preserve">.  </w:t>
      </w:r>
    </w:p>
    <w:p w14:paraId="06D289DE" w14:textId="08ED7875" w:rsidR="00B15A88" w:rsidRDefault="00893E93" w:rsidP="005208E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In it</w:t>
      </w:r>
      <w:r w:rsidR="0041059D">
        <w:rPr>
          <w:color w:val="000000" w:themeColor="text1"/>
          <w:szCs w:val="28"/>
        </w:rPr>
        <w:t>s guidance on d</w:t>
      </w:r>
      <w:r>
        <w:rPr>
          <w:color w:val="000000" w:themeColor="text1"/>
          <w:szCs w:val="28"/>
        </w:rPr>
        <w:t>epression, t</w:t>
      </w:r>
      <w:r w:rsidR="00576D16">
        <w:rPr>
          <w:color w:val="000000" w:themeColor="text1"/>
          <w:szCs w:val="28"/>
        </w:rPr>
        <w:t xml:space="preserve">he National Institute for Health and Care Excellence (NICE) recommends </w:t>
      </w:r>
      <w:r w:rsidR="00D30613">
        <w:rPr>
          <w:color w:val="000000" w:themeColor="text1"/>
          <w:szCs w:val="28"/>
        </w:rPr>
        <w:t xml:space="preserve">that </w:t>
      </w:r>
      <w:r w:rsidR="00576D16">
        <w:rPr>
          <w:color w:val="000000" w:themeColor="text1"/>
          <w:szCs w:val="28"/>
        </w:rPr>
        <w:t xml:space="preserve">a different type of antidepressants called “SSRIs” </w:t>
      </w:r>
      <w:r w:rsidR="00D30613">
        <w:rPr>
          <w:color w:val="000000" w:themeColor="text1"/>
          <w:szCs w:val="28"/>
        </w:rPr>
        <w:t xml:space="preserve">should be </w:t>
      </w:r>
      <w:r w:rsidR="00D30003">
        <w:rPr>
          <w:color w:val="000000" w:themeColor="text1"/>
          <w:szCs w:val="28"/>
        </w:rPr>
        <w:t>the</w:t>
      </w:r>
      <w:r w:rsidR="00D30613">
        <w:rPr>
          <w:color w:val="000000" w:themeColor="text1"/>
          <w:szCs w:val="28"/>
        </w:rPr>
        <w:t xml:space="preserve"> first</w:t>
      </w:r>
      <w:r w:rsidR="00AF3651">
        <w:rPr>
          <w:color w:val="000000" w:themeColor="text1"/>
          <w:szCs w:val="28"/>
        </w:rPr>
        <w:t xml:space="preserve"> choice of treatment</w:t>
      </w:r>
      <w:r w:rsidR="00D30613">
        <w:rPr>
          <w:color w:val="000000" w:themeColor="text1"/>
          <w:szCs w:val="28"/>
        </w:rPr>
        <w:t xml:space="preserve">, </w:t>
      </w:r>
      <w:r w:rsidR="00576D16">
        <w:rPr>
          <w:color w:val="000000" w:themeColor="text1"/>
          <w:szCs w:val="28"/>
        </w:rPr>
        <w:t>rather than tricyclics</w:t>
      </w:r>
      <w:r w:rsidR="00D30613">
        <w:rPr>
          <w:color w:val="000000" w:themeColor="text1"/>
          <w:szCs w:val="28"/>
        </w:rPr>
        <w:t xml:space="preserve">.  SSRIs </w:t>
      </w:r>
      <w:r w:rsidR="0041059D">
        <w:rPr>
          <w:color w:val="000000" w:themeColor="text1"/>
          <w:szCs w:val="28"/>
        </w:rPr>
        <w:t>don’t have as many</w:t>
      </w:r>
      <w:r w:rsidR="004B3E7D">
        <w:rPr>
          <w:color w:val="000000" w:themeColor="text1"/>
          <w:szCs w:val="28"/>
        </w:rPr>
        <w:t xml:space="preserve"> side effects </w:t>
      </w:r>
      <w:r w:rsidR="0041059D">
        <w:rPr>
          <w:color w:val="000000" w:themeColor="text1"/>
          <w:szCs w:val="28"/>
        </w:rPr>
        <w:t>as</w:t>
      </w:r>
      <w:r w:rsidR="00D30613">
        <w:rPr>
          <w:color w:val="000000" w:themeColor="text1"/>
          <w:szCs w:val="28"/>
        </w:rPr>
        <w:t xml:space="preserve"> tricyclics </w:t>
      </w:r>
      <w:r w:rsidR="004B3E7D">
        <w:rPr>
          <w:color w:val="000000" w:themeColor="text1"/>
          <w:szCs w:val="28"/>
        </w:rPr>
        <w:t xml:space="preserve">and </w:t>
      </w:r>
      <w:r w:rsidR="00576D16">
        <w:rPr>
          <w:color w:val="000000" w:themeColor="text1"/>
          <w:szCs w:val="28"/>
        </w:rPr>
        <w:t>they are safer</w:t>
      </w:r>
      <w:r w:rsidR="004B3E7D">
        <w:rPr>
          <w:color w:val="000000" w:themeColor="text1"/>
          <w:szCs w:val="28"/>
        </w:rPr>
        <w:t xml:space="preserve"> </w:t>
      </w:r>
      <w:r w:rsidR="00AF3651">
        <w:rPr>
          <w:color w:val="000000" w:themeColor="text1"/>
          <w:szCs w:val="28"/>
        </w:rPr>
        <w:t xml:space="preserve">if </w:t>
      </w:r>
      <w:r w:rsidR="00093763">
        <w:rPr>
          <w:color w:val="000000" w:themeColor="text1"/>
          <w:szCs w:val="28"/>
        </w:rPr>
        <w:t>you take too many</w:t>
      </w:r>
      <w:r w:rsidR="00576D16">
        <w:rPr>
          <w:color w:val="000000" w:themeColor="text1"/>
          <w:szCs w:val="28"/>
        </w:rPr>
        <w:t>.</w:t>
      </w:r>
    </w:p>
    <w:p w14:paraId="48403339" w14:textId="29164232" w:rsidR="00576D16" w:rsidRDefault="00576D16" w:rsidP="005208E7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If </w:t>
      </w:r>
      <w:r w:rsidR="00D30613">
        <w:rPr>
          <w:color w:val="000000" w:themeColor="text1"/>
          <w:szCs w:val="28"/>
        </w:rPr>
        <w:t xml:space="preserve">SSRIs don’t work and </w:t>
      </w:r>
      <w:r>
        <w:rPr>
          <w:color w:val="000000" w:themeColor="text1"/>
          <w:szCs w:val="28"/>
        </w:rPr>
        <w:t>a tricyclic</w:t>
      </w:r>
      <w:r w:rsidR="004B3E7D">
        <w:rPr>
          <w:color w:val="000000" w:themeColor="text1"/>
          <w:szCs w:val="28"/>
        </w:rPr>
        <w:t xml:space="preserve"> antidepressant</w:t>
      </w:r>
      <w:r>
        <w:rPr>
          <w:color w:val="000000" w:themeColor="text1"/>
          <w:szCs w:val="28"/>
        </w:rPr>
        <w:t xml:space="preserve"> is needed, then there are alternatives that are far less expensive than trimipramine.</w:t>
      </w:r>
      <w:r w:rsidR="00893E93">
        <w:rPr>
          <w:color w:val="000000" w:themeColor="text1"/>
          <w:szCs w:val="28"/>
        </w:rPr>
        <w:t xml:space="preserve"> The price of trimipramine has increased a lot so it is not good value for money.</w:t>
      </w:r>
    </w:p>
    <w:p w14:paraId="5B498A2C" w14:textId="0FFCAA30" w:rsidR="005208E7" w:rsidRDefault="005E39F5" w:rsidP="005208E7">
      <w:pPr>
        <w:rPr>
          <w:shd w:val="clear" w:color="auto" w:fill="FFFFFF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E675" wp14:editId="09B9BBD1">
                <wp:simplePos x="0" y="0"/>
                <wp:positionH relativeFrom="column">
                  <wp:posOffset>-26035</wp:posOffset>
                </wp:positionH>
                <wp:positionV relativeFrom="paragraph">
                  <wp:posOffset>1003935</wp:posOffset>
                </wp:positionV>
                <wp:extent cx="6002655" cy="730885"/>
                <wp:effectExtent l="0" t="0" r="0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655" cy="7308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6F4DA" w14:textId="10A0B9A5" w:rsidR="005208E7" w:rsidRDefault="005208E7" w:rsidP="005208E7">
                            <w:r w:rsidRPr="00C5644D">
                              <w:t xml:space="preserve">*Having a licence means that a medicine has passed tests to ensure that it is effective, safe and manufactured to appropriate quality standards.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79.05pt;width:472.65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" fillcolor="#dbe5f1 [660]" stroked="f">
                <v:textbox>
                  <w:txbxContent>
                    <w:p w14:paraId="3BE6F4DA" w14:textId="10A0B9A5" w:rsidR="005208E7" w:rsidRDefault="005208E7" w:rsidP="005208E7">
                      <w:r w:rsidRPr="00C5644D">
                        <w:t xml:space="preserve">*Having a licence means that a medicine has passed tests to ensure that it is effective, safe and manufactured to appropriate quality standards.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2B15">
        <w:rPr>
          <w:color w:val="000000" w:themeColor="text1"/>
          <w:szCs w:val="28"/>
        </w:rPr>
        <w:t>T</w:t>
      </w:r>
      <w:r w:rsidR="00C21887">
        <w:rPr>
          <w:color w:val="000000" w:themeColor="text1"/>
          <w:szCs w:val="28"/>
        </w:rPr>
        <w:t>rimipramine is used as a painkiller</w:t>
      </w:r>
      <w:r w:rsidR="006F2B15">
        <w:rPr>
          <w:color w:val="000000" w:themeColor="text1"/>
          <w:szCs w:val="28"/>
        </w:rPr>
        <w:t xml:space="preserve"> for a very small number of patients</w:t>
      </w:r>
      <w:r w:rsidR="00C21887">
        <w:rPr>
          <w:color w:val="000000" w:themeColor="text1"/>
          <w:szCs w:val="28"/>
        </w:rPr>
        <w:t>.  However, it is not licensed</w:t>
      </w:r>
      <w:r w:rsidR="005208E7">
        <w:rPr>
          <w:color w:val="000000" w:themeColor="text1"/>
          <w:szCs w:val="28"/>
        </w:rPr>
        <w:t>*</w:t>
      </w:r>
      <w:r w:rsidR="00C21887">
        <w:rPr>
          <w:color w:val="000000" w:themeColor="text1"/>
          <w:szCs w:val="28"/>
        </w:rPr>
        <w:t xml:space="preserve"> for this use and there are </w:t>
      </w:r>
      <w:r w:rsidR="00D30613">
        <w:rPr>
          <w:color w:val="000000" w:themeColor="text1"/>
          <w:szCs w:val="28"/>
        </w:rPr>
        <w:t>other</w:t>
      </w:r>
      <w:r w:rsidR="00D30613" w:rsidRPr="00D30613">
        <w:rPr>
          <w:color w:val="000000" w:themeColor="text1"/>
          <w:szCs w:val="28"/>
        </w:rPr>
        <w:t xml:space="preserve"> </w:t>
      </w:r>
      <w:r w:rsidR="00D30613">
        <w:rPr>
          <w:color w:val="000000" w:themeColor="text1"/>
          <w:szCs w:val="28"/>
        </w:rPr>
        <w:t>alternative,</w:t>
      </w:r>
      <w:r w:rsidR="00C21887">
        <w:rPr>
          <w:color w:val="000000" w:themeColor="text1"/>
          <w:szCs w:val="28"/>
        </w:rPr>
        <w:t xml:space="preserve"> </w:t>
      </w:r>
      <w:r w:rsidR="00893E93">
        <w:rPr>
          <w:color w:val="000000" w:themeColor="text1"/>
          <w:szCs w:val="28"/>
        </w:rPr>
        <w:t>licensed painkillers</w:t>
      </w:r>
      <w:r w:rsidR="00C21887">
        <w:rPr>
          <w:color w:val="000000" w:themeColor="text1"/>
          <w:szCs w:val="28"/>
        </w:rPr>
        <w:t xml:space="preserve"> available.</w:t>
      </w:r>
    </w:p>
    <w:p w14:paraId="4C0FC1C7" w14:textId="14440190" w:rsidR="00C21887" w:rsidRPr="00893E93" w:rsidRDefault="00C21887" w:rsidP="005208E7">
      <w:pPr>
        <w:rPr>
          <w:color w:val="000000" w:themeColor="text1"/>
          <w:szCs w:val="28"/>
        </w:rPr>
      </w:pPr>
      <w:r w:rsidRPr="00C21887">
        <w:rPr>
          <w:shd w:val="clear" w:color="auto" w:fill="FFFFFF"/>
          <w:lang w:val="en-GB"/>
        </w:rPr>
        <w:lastRenderedPageBreak/>
        <w:t xml:space="preserve"> </w:t>
      </w:r>
    </w:p>
    <w:p w14:paraId="6DC0E60C" w14:textId="68B48889" w:rsidR="000728B4" w:rsidRPr="00A702FB" w:rsidRDefault="00250D5B" w:rsidP="005208E7">
      <w:pPr>
        <w:pStyle w:val="Heading2"/>
        <w:spacing w:line="276" w:lineRule="auto"/>
      </w:pPr>
      <w:r w:rsidRPr="00A702FB">
        <w:t xml:space="preserve">What </w:t>
      </w:r>
      <w:r w:rsidR="001D1761">
        <w:t>options are available</w:t>
      </w:r>
      <w:r w:rsidR="00124708" w:rsidRPr="00A702FB">
        <w:t xml:space="preserve"> instead</w:t>
      </w:r>
      <w:r w:rsidR="00BD39FF">
        <w:t xml:space="preserve"> of </w:t>
      </w:r>
      <w:r w:rsidR="00576D16">
        <w:t>trimipramine</w:t>
      </w:r>
      <w:r w:rsidRPr="00A702FB">
        <w:t>?</w:t>
      </w:r>
    </w:p>
    <w:p w14:paraId="779968C6" w14:textId="46B0D0E8" w:rsidR="00D30003" w:rsidRDefault="005208E7" w:rsidP="005208E7">
      <w:pPr>
        <w:pStyle w:val="ListBullet"/>
        <w:numPr>
          <w:ilvl w:val="0"/>
          <w:numId w:val="0"/>
        </w:numPr>
      </w:pPr>
      <w:r>
        <w:t>You can talk to your doctor about the</w:t>
      </w:r>
      <w:r w:rsidR="00D30003">
        <w:t xml:space="preserve"> options available so that you can come to a joint decision about what’s best for you.</w:t>
      </w:r>
    </w:p>
    <w:p w14:paraId="0D8AB974" w14:textId="084B3DB6" w:rsidR="004B3E7D" w:rsidRDefault="004B3E7D" w:rsidP="005208E7">
      <w:pPr>
        <w:pStyle w:val="ListBullet"/>
        <w:numPr>
          <w:ilvl w:val="0"/>
          <w:numId w:val="0"/>
        </w:numPr>
      </w:pPr>
      <w:r>
        <w:t xml:space="preserve">There are now many alternative antidepressants to </w:t>
      </w:r>
      <w:bookmarkStart w:id="0" w:name="_Hlk497321243"/>
      <w:r>
        <w:t>trimipramine</w:t>
      </w:r>
      <w:bookmarkEnd w:id="0"/>
      <w:r>
        <w:t>. It’s also possible that you will no longer need to take an antidepressant at all.</w:t>
      </w:r>
    </w:p>
    <w:p w14:paraId="3F1B3DBA" w14:textId="4DAA3011" w:rsidR="00893E93" w:rsidRDefault="00893E93" w:rsidP="005208E7">
      <w:pPr>
        <w:pStyle w:val="ListBullet"/>
        <w:numPr>
          <w:ilvl w:val="0"/>
          <w:numId w:val="0"/>
        </w:numPr>
      </w:pPr>
      <w:r>
        <w:t>If you are taking trimipramine for pain relief, there are also several alternatives available.</w:t>
      </w:r>
    </w:p>
    <w:p w14:paraId="7434DF88" w14:textId="4BFCC83E" w:rsidR="004B3E7D" w:rsidRPr="004B3E7D" w:rsidRDefault="004B3E7D" w:rsidP="005208E7">
      <w:pPr>
        <w:rPr>
          <w:szCs w:val="28"/>
        </w:rPr>
      </w:pPr>
      <w:r w:rsidRPr="005548A6">
        <w:rPr>
          <w:szCs w:val="28"/>
        </w:rPr>
        <w:t xml:space="preserve">You may suffer side effects if you stop taking </w:t>
      </w:r>
      <w:r>
        <w:t>trimipramine</w:t>
      </w:r>
      <w:r w:rsidRPr="005548A6">
        <w:rPr>
          <w:szCs w:val="28"/>
        </w:rPr>
        <w:t xml:space="preserve"> </w:t>
      </w:r>
      <w:r>
        <w:rPr>
          <w:szCs w:val="28"/>
        </w:rPr>
        <w:t>suddenly. Your doctor</w:t>
      </w:r>
      <w:r w:rsidRPr="005548A6">
        <w:rPr>
          <w:szCs w:val="28"/>
        </w:rPr>
        <w:t xml:space="preserve"> will support yo</w:t>
      </w:r>
      <w:r>
        <w:rPr>
          <w:szCs w:val="28"/>
        </w:rPr>
        <w:t xml:space="preserve">u </w:t>
      </w:r>
      <w:r w:rsidR="005208E7">
        <w:rPr>
          <w:szCs w:val="28"/>
        </w:rPr>
        <w:t>to gradually</w:t>
      </w:r>
      <w:r>
        <w:rPr>
          <w:szCs w:val="28"/>
        </w:rPr>
        <w:t xml:space="preserve"> reduc</w:t>
      </w:r>
      <w:r w:rsidR="005208E7">
        <w:rPr>
          <w:szCs w:val="28"/>
        </w:rPr>
        <w:t>e</w:t>
      </w:r>
      <w:r>
        <w:rPr>
          <w:szCs w:val="28"/>
        </w:rPr>
        <w:t xml:space="preserve"> your dose of </w:t>
      </w:r>
      <w:r>
        <w:t>trimipramine</w:t>
      </w:r>
      <w:r>
        <w:rPr>
          <w:szCs w:val="28"/>
        </w:rPr>
        <w:t xml:space="preserve"> </w:t>
      </w:r>
      <w:r w:rsidRPr="005548A6">
        <w:rPr>
          <w:szCs w:val="28"/>
        </w:rPr>
        <w:t xml:space="preserve">before you stop and </w:t>
      </w:r>
      <w:r>
        <w:rPr>
          <w:szCs w:val="28"/>
        </w:rPr>
        <w:t>slowly introduc</w:t>
      </w:r>
      <w:r w:rsidR="005208E7">
        <w:rPr>
          <w:szCs w:val="28"/>
        </w:rPr>
        <w:t>e</w:t>
      </w:r>
      <w:r w:rsidRPr="005548A6">
        <w:rPr>
          <w:szCs w:val="28"/>
        </w:rPr>
        <w:t xml:space="preserve"> a new medicine </w:t>
      </w:r>
      <w:r w:rsidR="005208E7">
        <w:rPr>
          <w:szCs w:val="28"/>
        </w:rPr>
        <w:t>(</w:t>
      </w:r>
      <w:r w:rsidRPr="005548A6">
        <w:rPr>
          <w:szCs w:val="28"/>
        </w:rPr>
        <w:t>if you are to be prescribed one</w:t>
      </w:r>
      <w:r w:rsidR="005208E7">
        <w:rPr>
          <w:szCs w:val="28"/>
        </w:rPr>
        <w:t>)</w:t>
      </w:r>
      <w:r w:rsidRPr="005548A6">
        <w:rPr>
          <w:szCs w:val="28"/>
        </w:rPr>
        <w:t xml:space="preserve">. </w:t>
      </w:r>
    </w:p>
    <w:p w14:paraId="1A567E8F" w14:textId="77777777" w:rsidR="00745DAB" w:rsidRPr="00A702FB" w:rsidRDefault="00745DAB" w:rsidP="005208E7">
      <w:pPr>
        <w:pStyle w:val="Heading2"/>
        <w:spacing w:line="276" w:lineRule="auto"/>
      </w:pPr>
      <w:r w:rsidRPr="00A702FB">
        <w:t>Where can I find more information and support?</w:t>
      </w:r>
    </w:p>
    <w:p w14:paraId="0CF2C036" w14:textId="77777777" w:rsidR="005208E7" w:rsidRPr="005208E7" w:rsidRDefault="005208E7" w:rsidP="005E39F5">
      <w:pPr>
        <w:pStyle w:val="Heading2"/>
        <w:numPr>
          <w:ilvl w:val="0"/>
          <w:numId w:val="10"/>
        </w:numPr>
        <w:spacing w:before="60" w:after="60" w:line="276" w:lineRule="auto"/>
        <w:ind w:left="357" w:hanging="357"/>
        <w:rPr>
          <w:rFonts w:eastAsiaTheme="minorEastAsia" w:cstheme="minorBidi"/>
          <w:b w:val="0"/>
          <w:color w:val="auto"/>
          <w:sz w:val="28"/>
          <w:szCs w:val="24"/>
        </w:rPr>
      </w:pPr>
      <w:r w:rsidRPr="005208E7">
        <w:rPr>
          <w:rFonts w:eastAsiaTheme="minorEastAsia" w:cstheme="minorBidi"/>
          <w:b w:val="0"/>
          <w:color w:val="auto"/>
          <w:sz w:val="28"/>
          <w:szCs w:val="24"/>
        </w:rPr>
        <w:t xml:space="preserve">You can speak to your local pharmacist, GP or the person who prescribed the medication to you </w:t>
      </w:r>
    </w:p>
    <w:p w14:paraId="1825F5A7" w14:textId="77777777" w:rsidR="00B1400A" w:rsidRPr="004C0669" w:rsidRDefault="00B1400A" w:rsidP="005E39F5">
      <w:pPr>
        <w:pStyle w:val="ListParagraph"/>
        <w:numPr>
          <w:ilvl w:val="0"/>
          <w:numId w:val="10"/>
        </w:numPr>
        <w:spacing w:before="60" w:after="60"/>
        <w:ind w:left="357" w:hanging="357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0E238BA1" w14:textId="3E045C06" w:rsidR="00DA4BFF" w:rsidRDefault="00003331" w:rsidP="005E39F5">
      <w:pPr>
        <w:pStyle w:val="ListParagraph"/>
        <w:numPr>
          <w:ilvl w:val="0"/>
          <w:numId w:val="10"/>
        </w:numPr>
        <w:spacing w:before="60" w:after="60"/>
        <w:contextualSpacing w:val="0"/>
      </w:pPr>
      <w:r>
        <w:t>MIND provide a leaflet called ‘Making sense of antidepressants’:</w:t>
      </w:r>
      <w:r w:rsidR="005208E7">
        <w:t xml:space="preserve"> </w:t>
      </w:r>
      <w:hyperlink r:id="rId9" w:history="1">
        <w:r w:rsidR="005208E7" w:rsidRPr="005208E7">
          <w:rPr>
            <w:rStyle w:val="Hyperlink"/>
          </w:rPr>
          <w:t>www.mind.org.uk/media/4900726/antidepressants-2016-pdf.pdf</w:t>
        </w:r>
      </w:hyperlink>
      <w:r w:rsidR="00DA4BFF">
        <w:t xml:space="preserve"> </w:t>
      </w:r>
    </w:p>
    <w:p w14:paraId="45DFD52C" w14:textId="03C57172" w:rsidR="003140BC" w:rsidRDefault="003140BC" w:rsidP="005E39F5">
      <w:pPr>
        <w:pStyle w:val="ListParagraph"/>
        <w:numPr>
          <w:ilvl w:val="0"/>
          <w:numId w:val="10"/>
        </w:numPr>
        <w:spacing w:before="60" w:after="60"/>
        <w:contextualSpacing w:val="0"/>
      </w:pPr>
      <w:r>
        <w:t>The NICE information for patients can be found at:</w:t>
      </w:r>
      <w:r w:rsidR="005208E7">
        <w:t xml:space="preserve"> </w:t>
      </w:r>
      <w:hyperlink r:id="rId10" w:history="1">
        <w:r w:rsidRPr="00F10C0B">
          <w:rPr>
            <w:rStyle w:val="Hyperlink"/>
          </w:rPr>
          <w:t>www.nice.org.uk/guidance/cg90/ifp/chapter/About-this-information</w:t>
        </w:r>
      </w:hyperlink>
      <w:r>
        <w:t xml:space="preserve"> </w:t>
      </w:r>
    </w:p>
    <w:p w14:paraId="67555E8E" w14:textId="38FE83F0" w:rsidR="00A153A3" w:rsidRDefault="00A153A3" w:rsidP="005E39F5">
      <w:pPr>
        <w:pStyle w:val="ListParagraph"/>
        <w:numPr>
          <w:ilvl w:val="0"/>
          <w:numId w:val="10"/>
        </w:numPr>
        <w:spacing w:before="60" w:after="60"/>
        <w:contextualSpacing w:val="0"/>
      </w:pPr>
      <w:r w:rsidRPr="00A702FB">
        <w:t>The Patients Association can also offer support and advice:</w:t>
      </w:r>
      <w:r w:rsidR="005208E7">
        <w:t xml:space="preserve"> </w:t>
      </w:r>
      <w:hyperlink r:id="rId11" w:history="1">
        <w:r w:rsidR="005208E7" w:rsidRPr="005208E7">
          <w:rPr>
            <w:rStyle w:val="Hyperlink"/>
          </w:rPr>
          <w:t>www.patients-association.org.uk/</w:t>
        </w:r>
      </w:hyperlink>
      <w:r w:rsidR="005E39F5">
        <w:t xml:space="preserve"> </w:t>
      </w:r>
      <w:r w:rsidR="00BD39FF">
        <w:t>o</w:t>
      </w:r>
      <w:r w:rsidRPr="00A702FB">
        <w:t>r call 020 8423 8999</w:t>
      </w:r>
    </w:p>
    <w:p w14:paraId="3063EAB8" w14:textId="26537D66" w:rsidR="005208E7" w:rsidRDefault="005208E7" w:rsidP="005E39F5">
      <w:pPr>
        <w:pStyle w:val="ListParagraph"/>
        <w:numPr>
          <w:ilvl w:val="0"/>
          <w:numId w:val="10"/>
        </w:numPr>
        <w:spacing w:before="60" w:after="60"/>
        <w:contextualSpacing w:val="0"/>
      </w:pPr>
      <w:proofErr w:type="spellStart"/>
      <w:r>
        <w:t>Healthwatch</w:t>
      </w:r>
      <w:proofErr w:type="spellEnd"/>
      <w:r>
        <w:t xml:space="preserve">: </w:t>
      </w:r>
      <w:hyperlink r:id="rId12" w:history="1">
        <w:r w:rsidR="00B1400A" w:rsidRPr="00291585">
          <w:rPr>
            <w:rStyle w:val="Hyperlink"/>
          </w:rPr>
          <w:t>www.healthwatch.co.uk</w:t>
        </w:r>
      </w:hyperlink>
      <w:r w:rsidR="00B1400A">
        <w:t xml:space="preserve"> </w:t>
      </w:r>
    </w:p>
    <w:p w14:paraId="472A8C31" w14:textId="77777777" w:rsidR="00B1400A" w:rsidRPr="005E39F5" w:rsidRDefault="00B1400A" w:rsidP="00B1400A">
      <w:pPr>
        <w:rPr>
          <w:rFonts w:cs="Arial"/>
          <w:szCs w:val="28"/>
        </w:rPr>
      </w:pPr>
      <w:r w:rsidRPr="005E39F5">
        <w:rPr>
          <w:rFonts w:cs="Arial"/>
          <w:szCs w:val="28"/>
        </w:rPr>
        <w:t xml:space="preserve">Find out more about the medicines that are being stopped or reduced: </w:t>
      </w:r>
      <w:hyperlink r:id="rId13" w:history="1">
        <w:r w:rsidRPr="005E39F5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17AE0892" w14:textId="03E3C68A" w:rsidR="00893E93" w:rsidRPr="00A702FB" w:rsidRDefault="005E39F5" w:rsidP="00D7113A">
      <w:pPr>
        <w:pStyle w:val="ListBullet"/>
        <w:numPr>
          <w:ilvl w:val="0"/>
          <w:numId w:val="0"/>
        </w:numPr>
      </w:pPr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E6B6D" wp14:editId="4144DAB7">
                <wp:simplePos x="0" y="0"/>
                <wp:positionH relativeFrom="column">
                  <wp:posOffset>-203835</wp:posOffset>
                </wp:positionH>
                <wp:positionV relativeFrom="paragraph">
                  <wp:posOffset>1043305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E72F1" w14:textId="46A90572" w:rsidR="00B1400A" w:rsidRPr="004C0669" w:rsidRDefault="00B1400A" w:rsidP="00B1400A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you have any questions about trimipramine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4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6.05pt;margin-top:82.15pt;width:501.6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EU0QIAABE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" fillcolor="#dbe5f1 [660]" stroked="f">
                <v:textbox>
                  <w:txbxContent>
                    <w:p w14:paraId="6BFE72F1" w14:textId="46A90572" w:rsidR="00B1400A" w:rsidRPr="004C0669" w:rsidRDefault="00B1400A" w:rsidP="00B1400A">
                      <w:pPr>
                        <w:rPr>
                          <w:b/>
                        </w:rPr>
                      </w:pPr>
                      <w:bookmarkStart w:id="2" w:name="_GoBack"/>
                      <w:r w:rsidRPr="004C0669">
                        <w:rPr>
                          <w:rFonts w:cs="Arial"/>
                          <w:b/>
                          <w:szCs w:val="28"/>
                        </w:rPr>
                        <w:t>If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 xml:space="preserve"> you have any questions about trimipramine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5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893E93" w:rsidRPr="005E39F5">
        <w:rPr>
          <w:szCs w:val="28"/>
        </w:rPr>
        <w:t xml:space="preserve">Find out more about licensed and unlicensed medicines: </w:t>
      </w:r>
      <w:hyperlink r:id="rId16" w:anchor="a-licensed-medicine-meets-acceptable-standards-of-efficacy-safety-and-quality" w:history="1">
        <w:r w:rsidR="00893E93" w:rsidRPr="005E39F5">
          <w:rPr>
            <w:rStyle w:val="Hyperlink"/>
            <w:szCs w:val="28"/>
          </w:rPr>
          <w:t>https://www.gov.uk/drug-safety-update/off-label-or-unlicensed-use-of-medicines-prescribers-responsibilities#a-licensed-medicine-meets-acceptable-standards-of-efficacy-safety-and-quality</w:t>
        </w:r>
      </w:hyperlink>
      <w:r w:rsidR="00893E93">
        <w:t xml:space="preserve"> </w:t>
      </w:r>
    </w:p>
    <w:sectPr w:rsidR="00893E93" w:rsidRPr="00A702FB" w:rsidSect="00D711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588" w:right="1247" w:bottom="1134" w:left="1247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240BF" w14:textId="77777777" w:rsidR="00D22BCA" w:rsidRDefault="00D22BCA" w:rsidP="00715445">
      <w:pPr>
        <w:spacing w:before="0" w:after="0" w:line="240" w:lineRule="auto"/>
      </w:pPr>
      <w:r>
        <w:separator/>
      </w:r>
    </w:p>
  </w:endnote>
  <w:endnote w:type="continuationSeparator" w:id="0">
    <w:p w14:paraId="3E467BCF" w14:textId="77777777" w:rsidR="00D22BCA" w:rsidRDefault="00D22BCA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D5784" w14:textId="77777777" w:rsidR="00C15D85" w:rsidRDefault="00C15D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A4AD0" w14:textId="0396B3A0" w:rsidR="00A75A1C" w:rsidRPr="00012596" w:rsidRDefault="00A75A1C" w:rsidP="00A75A1C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C15D85">
      <w:rPr>
        <w:rFonts w:eastAsiaTheme="majorEastAsia" w:cstheme="majorBidi"/>
        <w:bCs/>
        <w:color w:val="0072C6"/>
        <w:sz w:val="24"/>
        <w:lang w:val="en-GB"/>
      </w:rPr>
      <w:t>c</w:t>
    </w:r>
    <w:bookmarkStart w:id="1" w:name="_GoBack"/>
    <w:bookmarkEnd w:id="1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062206FF" w14:textId="77777777" w:rsidR="005208E7" w:rsidRPr="00A75A1C" w:rsidRDefault="005208E7" w:rsidP="00A75A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78916" w14:textId="77777777" w:rsidR="00C15D85" w:rsidRDefault="00C15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A4741" w14:textId="77777777" w:rsidR="00D22BCA" w:rsidRDefault="00D22BCA" w:rsidP="00715445">
      <w:pPr>
        <w:spacing w:before="0" w:after="0" w:line="240" w:lineRule="auto"/>
      </w:pPr>
      <w:r>
        <w:separator/>
      </w:r>
    </w:p>
  </w:footnote>
  <w:footnote w:type="continuationSeparator" w:id="0">
    <w:p w14:paraId="31B8A54B" w14:textId="77777777" w:rsidR="00D22BCA" w:rsidRDefault="00D22BCA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AA2E3" w14:textId="77777777" w:rsidR="00C15D85" w:rsidRDefault="00C15D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ECE1C" w14:textId="77777777" w:rsidR="00C15D85" w:rsidRDefault="00C15D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ED6F4" w14:textId="161FF68E" w:rsidR="00D7113A" w:rsidRDefault="00D7113A" w:rsidP="00D7113A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375F8C87" wp14:editId="516E78DF">
          <wp:extent cx="742950" cy="504825"/>
          <wp:effectExtent l="0" t="0" r="0" b="9525"/>
          <wp:docPr id="4" name="Picture 4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94C85" w14:textId="77777777" w:rsidR="00D7113A" w:rsidRDefault="00D7113A" w:rsidP="00D7113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32C091DB" w14:textId="63425C82" w:rsidR="00D7113A" w:rsidRPr="00D7113A" w:rsidRDefault="00D7113A" w:rsidP="00D7113A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20C5D"/>
    <w:multiLevelType w:val="hybridMultilevel"/>
    <w:tmpl w:val="56186C3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03331"/>
    <w:rsid w:val="00030B8B"/>
    <w:rsid w:val="00033606"/>
    <w:rsid w:val="00044EDC"/>
    <w:rsid w:val="000728B4"/>
    <w:rsid w:val="00074A31"/>
    <w:rsid w:val="00090EEC"/>
    <w:rsid w:val="00093763"/>
    <w:rsid w:val="000D2F0C"/>
    <w:rsid w:val="00124708"/>
    <w:rsid w:val="0016644E"/>
    <w:rsid w:val="00167262"/>
    <w:rsid w:val="001711F3"/>
    <w:rsid w:val="0019043B"/>
    <w:rsid w:val="001D1761"/>
    <w:rsid w:val="001E716E"/>
    <w:rsid w:val="00226553"/>
    <w:rsid w:val="00250D5B"/>
    <w:rsid w:val="002568A9"/>
    <w:rsid w:val="00295880"/>
    <w:rsid w:val="002D3D3D"/>
    <w:rsid w:val="002E30F0"/>
    <w:rsid w:val="002F2D16"/>
    <w:rsid w:val="003140BC"/>
    <w:rsid w:val="00325B8B"/>
    <w:rsid w:val="00354F29"/>
    <w:rsid w:val="003774D4"/>
    <w:rsid w:val="003D7214"/>
    <w:rsid w:val="003E3C62"/>
    <w:rsid w:val="0041059D"/>
    <w:rsid w:val="00415BFF"/>
    <w:rsid w:val="00480A9D"/>
    <w:rsid w:val="004A691A"/>
    <w:rsid w:val="004B24FA"/>
    <w:rsid w:val="004B3E7D"/>
    <w:rsid w:val="005208E7"/>
    <w:rsid w:val="00524DE0"/>
    <w:rsid w:val="0052763A"/>
    <w:rsid w:val="005548A6"/>
    <w:rsid w:val="00576D16"/>
    <w:rsid w:val="005A0C64"/>
    <w:rsid w:val="005A3AC6"/>
    <w:rsid w:val="005E39F5"/>
    <w:rsid w:val="006018B2"/>
    <w:rsid w:val="006221B1"/>
    <w:rsid w:val="0064201E"/>
    <w:rsid w:val="00660587"/>
    <w:rsid w:val="00672E39"/>
    <w:rsid w:val="00686C5F"/>
    <w:rsid w:val="006D0B0B"/>
    <w:rsid w:val="006D33A5"/>
    <w:rsid w:val="006F2B15"/>
    <w:rsid w:val="00715445"/>
    <w:rsid w:val="00732A61"/>
    <w:rsid w:val="00745DAB"/>
    <w:rsid w:val="00757641"/>
    <w:rsid w:val="007836EF"/>
    <w:rsid w:val="0078764A"/>
    <w:rsid w:val="007A4007"/>
    <w:rsid w:val="007E6AAC"/>
    <w:rsid w:val="007F04BA"/>
    <w:rsid w:val="00831487"/>
    <w:rsid w:val="008527CA"/>
    <w:rsid w:val="008856FC"/>
    <w:rsid w:val="00891C6B"/>
    <w:rsid w:val="00893E93"/>
    <w:rsid w:val="008C028F"/>
    <w:rsid w:val="0092518C"/>
    <w:rsid w:val="00975638"/>
    <w:rsid w:val="00A153A3"/>
    <w:rsid w:val="00A15C5B"/>
    <w:rsid w:val="00A6613F"/>
    <w:rsid w:val="00A702FB"/>
    <w:rsid w:val="00A75A1C"/>
    <w:rsid w:val="00A827FB"/>
    <w:rsid w:val="00A902B2"/>
    <w:rsid w:val="00A9241C"/>
    <w:rsid w:val="00AB3354"/>
    <w:rsid w:val="00AB77CB"/>
    <w:rsid w:val="00AC4B2D"/>
    <w:rsid w:val="00AE4325"/>
    <w:rsid w:val="00AF3651"/>
    <w:rsid w:val="00B12B57"/>
    <w:rsid w:val="00B1400A"/>
    <w:rsid w:val="00B14D9E"/>
    <w:rsid w:val="00B15A88"/>
    <w:rsid w:val="00B24665"/>
    <w:rsid w:val="00B3062D"/>
    <w:rsid w:val="00B44165"/>
    <w:rsid w:val="00B63467"/>
    <w:rsid w:val="00B72AB7"/>
    <w:rsid w:val="00B94571"/>
    <w:rsid w:val="00BD39FF"/>
    <w:rsid w:val="00BF2949"/>
    <w:rsid w:val="00BF5CD1"/>
    <w:rsid w:val="00C15D85"/>
    <w:rsid w:val="00C21887"/>
    <w:rsid w:val="00C80217"/>
    <w:rsid w:val="00C81984"/>
    <w:rsid w:val="00CB7C0E"/>
    <w:rsid w:val="00CD4D52"/>
    <w:rsid w:val="00CE4539"/>
    <w:rsid w:val="00CF0A4A"/>
    <w:rsid w:val="00D22BCA"/>
    <w:rsid w:val="00D30003"/>
    <w:rsid w:val="00D30613"/>
    <w:rsid w:val="00D7113A"/>
    <w:rsid w:val="00DA4BFF"/>
    <w:rsid w:val="00E16A69"/>
    <w:rsid w:val="00E279C6"/>
    <w:rsid w:val="00E3052B"/>
    <w:rsid w:val="00E37188"/>
    <w:rsid w:val="00E429BD"/>
    <w:rsid w:val="00E66C2F"/>
    <w:rsid w:val="00E83ECC"/>
    <w:rsid w:val="00E9050E"/>
    <w:rsid w:val="00E94CBB"/>
    <w:rsid w:val="00EA03CB"/>
    <w:rsid w:val="00EC7EED"/>
    <w:rsid w:val="00F60089"/>
    <w:rsid w:val="00F96FF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gland.nhs.uk/medicines/items-which-should-not-be-routinely-prescribe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healthwatch.co.u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uk/drug-safety-update/off-label-or-unlicensed-use-of-medicines-prescribers-responsibiliti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tients-association.org.uk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england.medicines@nhs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ice.org.uk/guidance/cg90/ifp/chapter/About-this-informatio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ind.org.uk/media/4900726/antidepressants-2016-pdf.pdf" TargetMode="External"/><Relationship Id="rId14" Type="http://schemas.openxmlformats.org/officeDocument/2006/relationships/hyperlink" Target="mailto:england.medicines@nhs.net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D02491-E588-4A91-8941-CEA5A327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trimipramine prescribing</vt:lpstr>
    </vt:vector>
  </TitlesOfParts>
  <Company>PrescQIPP</Company>
  <LinksUpToDate>false</LinksUpToDate>
  <CharactersWithSpaces>3617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trimipramine prescribing</dc:title>
  <dc:subject>Patient information about medicines that will not be prescribed on a routine basis anymore</dc:subject>
  <dc:creator>PrescQIPP</dc:creator>
  <cp:keywords>trimipramine; low value medicines</cp:keywords>
  <cp:lastModifiedBy>Johns Clare (Surrey Downs CCG)</cp:lastModifiedBy>
  <cp:revision>4</cp:revision>
  <cp:lastPrinted>2017-09-26T10:42:00Z</cp:lastPrinted>
  <dcterms:created xsi:type="dcterms:W3CDTF">2018-01-29T15:48:00Z</dcterms:created>
  <dcterms:modified xsi:type="dcterms:W3CDTF">2018-03-02T11:25:00Z</dcterms:modified>
</cp:coreProperties>
</file>